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80F89" w14:textId="1C40DAAE" w:rsidR="0091613C" w:rsidRDefault="004C02DB" w:rsidP="0091613C">
      <w:r>
        <w:rPr>
          <w:noProof/>
        </w:rPr>
        <mc:AlternateContent>
          <mc:Choice Requires="wps">
            <w:drawing>
              <wp:anchor distT="0" distB="0" distL="114300" distR="114300" simplePos="0" relativeHeight="251664384" behindDoc="0" locked="0" layoutInCell="1" allowOverlap="1" wp14:anchorId="4FC09719" wp14:editId="40FEFA08">
                <wp:simplePos x="0" y="0"/>
                <wp:positionH relativeFrom="margin">
                  <wp:posOffset>220980</wp:posOffset>
                </wp:positionH>
                <wp:positionV relativeFrom="paragraph">
                  <wp:posOffset>274683</wp:posOffset>
                </wp:positionV>
                <wp:extent cx="6087110" cy="483325"/>
                <wp:effectExtent l="0" t="0" r="0" b="0"/>
                <wp:wrapNone/>
                <wp:docPr id="687689647" name="Casella di testo 1"/>
                <wp:cNvGraphicFramePr/>
                <a:graphic xmlns:a="http://schemas.openxmlformats.org/drawingml/2006/main">
                  <a:graphicData uri="http://schemas.microsoft.com/office/word/2010/wordprocessingShape">
                    <wps:wsp>
                      <wps:cNvSpPr txBox="1"/>
                      <wps:spPr>
                        <a:xfrm>
                          <a:off x="0" y="0"/>
                          <a:ext cx="6087110" cy="483325"/>
                        </a:xfrm>
                        <a:prstGeom prst="rect">
                          <a:avLst/>
                        </a:prstGeom>
                        <a:noFill/>
                        <a:ln>
                          <a:noFill/>
                        </a:ln>
                      </wps:spPr>
                      <wps:txbx>
                        <w:txbxContent>
                          <w:p w14:paraId="7F98FCE6" w14:textId="529EB278" w:rsidR="00E934E6" w:rsidRPr="00E934E6" w:rsidRDefault="00E934E6" w:rsidP="00E934E6">
                            <w:pPr>
                              <w:jc w:val="center"/>
                              <w:rPr>
                                <w:rFonts w:ascii="Arial Nova Light" w:hAnsi="Arial Nova Light"/>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34E6">
                              <w:rPr>
                                <w:rFonts w:ascii="Arial Nova Light" w:hAnsi="Arial Nova Light"/>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Urbino, Rimini, Candelara e Cesenatico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09719" id="_x0000_t202" coordsize="21600,21600" o:spt="202" path="m,l,21600r21600,l21600,xe">
                <v:stroke joinstyle="miter"/>
                <v:path gradientshapeok="t" o:connecttype="rect"/>
              </v:shapetype>
              <v:shape id="Casella di testo 1" o:spid="_x0000_s1026" type="#_x0000_t202" style="position:absolute;margin-left:17.4pt;margin-top:21.65pt;width:479.3pt;height:38.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" filled="f" stroked="f">
                <v:textbox>
                  <w:txbxContent>
                    <w:p w14:paraId="7F98FCE6" w14:textId="529EB278" w:rsidR="00E934E6" w:rsidRPr="00E934E6" w:rsidRDefault="00E934E6" w:rsidP="00E934E6">
                      <w:pPr>
                        <w:jc w:val="center"/>
                        <w:rPr>
                          <w:rFonts w:ascii="Arial Nova Light" w:hAnsi="Arial Nova Light"/>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34E6">
                        <w:rPr>
                          <w:rFonts w:ascii="Arial Nova Light" w:hAnsi="Arial Nova Light"/>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Urbino, Rimini, Candelara e Cesenatico </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74F6993C" wp14:editId="0AA34591">
                <wp:simplePos x="0" y="0"/>
                <wp:positionH relativeFrom="page">
                  <wp:posOffset>751114</wp:posOffset>
                </wp:positionH>
                <wp:positionV relativeFrom="paragraph">
                  <wp:posOffset>-827949</wp:posOffset>
                </wp:positionV>
                <wp:extent cx="6321788" cy="1071154"/>
                <wp:effectExtent l="0" t="0" r="0" b="0"/>
                <wp:wrapNone/>
                <wp:docPr id="1357788428" name="Casella di testo 1"/>
                <wp:cNvGraphicFramePr/>
                <a:graphic xmlns:a="http://schemas.openxmlformats.org/drawingml/2006/main">
                  <a:graphicData uri="http://schemas.microsoft.com/office/word/2010/wordprocessingShape">
                    <wps:wsp>
                      <wps:cNvSpPr txBox="1"/>
                      <wps:spPr>
                        <a:xfrm>
                          <a:off x="0" y="0"/>
                          <a:ext cx="6321788" cy="1071154"/>
                        </a:xfrm>
                        <a:prstGeom prst="rect">
                          <a:avLst/>
                        </a:prstGeom>
                        <a:noFill/>
                        <a:ln>
                          <a:noFill/>
                        </a:ln>
                      </wps:spPr>
                      <wps:txbx>
                        <w:txbxContent>
                          <w:p w14:paraId="184D0734" w14:textId="743F8A4D" w:rsidR="00E934E6" w:rsidRPr="007E4A6C" w:rsidRDefault="00E934E6" w:rsidP="004C02DB">
                            <w:pPr>
                              <w:jc w:val="center"/>
                              <w:rPr>
                                <w:rFonts w:ascii="Elephant" w:hAnsi="Elephant"/>
                                <w:noProof/>
                                <w:color w:val="C00000"/>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4A6C">
                              <w:rPr>
                                <w:rFonts w:ascii="Elephant" w:hAnsi="Elephant"/>
                                <w:noProof/>
                                <w:color w:val="C00000"/>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Natale dei sogni e</w:t>
                            </w:r>
                            <w:r w:rsidR="004C02DB" w:rsidRPr="007E4A6C">
                              <w:rPr>
                                <w:rFonts w:ascii="Elephant" w:hAnsi="Elephant"/>
                                <w:noProof/>
                                <w:color w:val="C00000"/>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7E4A6C">
                              <w:rPr>
                                <w:rFonts w:ascii="Elephant" w:hAnsi="Elephant"/>
                                <w:noProof/>
                                <w:color w:val="C00000"/>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Candele a Candelara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6993C" id="_x0000_s1027" type="#_x0000_t202" style="position:absolute;margin-left:59.15pt;margin-top:-65.2pt;width:497.8pt;height:84.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" filled="f" stroked="f">
                <v:textbox>
                  <w:txbxContent>
                    <w:p w14:paraId="184D0734" w14:textId="743F8A4D" w:rsidR="00E934E6" w:rsidRPr="007E4A6C" w:rsidRDefault="00E934E6" w:rsidP="004C02DB">
                      <w:pPr>
                        <w:jc w:val="center"/>
                        <w:rPr>
                          <w:rFonts w:ascii="Elephant" w:hAnsi="Elephant"/>
                          <w:noProof/>
                          <w:color w:val="C00000"/>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4A6C">
                        <w:rPr>
                          <w:rFonts w:ascii="Elephant" w:hAnsi="Elephant"/>
                          <w:noProof/>
                          <w:color w:val="C00000"/>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Natale dei sogni e</w:t>
                      </w:r>
                      <w:r w:rsidR="004C02DB" w:rsidRPr="007E4A6C">
                        <w:rPr>
                          <w:rFonts w:ascii="Elephant" w:hAnsi="Elephant"/>
                          <w:noProof/>
                          <w:color w:val="C00000"/>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7E4A6C">
                        <w:rPr>
                          <w:rFonts w:ascii="Elephant" w:hAnsi="Elephant"/>
                          <w:noProof/>
                          <w:color w:val="C00000"/>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Candele a Candelara </w:t>
                      </w:r>
                    </w:p>
                  </w:txbxContent>
                </v:textbox>
                <w10:wrap anchorx="page"/>
              </v:shape>
            </w:pict>
          </mc:Fallback>
        </mc:AlternateContent>
      </w:r>
      <w:r>
        <w:rPr>
          <w:noProof/>
        </w:rPr>
        <w:drawing>
          <wp:anchor distT="0" distB="0" distL="114300" distR="114300" simplePos="0" relativeHeight="251660288" behindDoc="0" locked="0" layoutInCell="1" allowOverlap="1" wp14:anchorId="59A3C462" wp14:editId="3D67537E">
            <wp:simplePos x="0" y="0"/>
            <wp:positionH relativeFrom="column">
              <wp:posOffset>-341267</wp:posOffset>
            </wp:positionH>
            <wp:positionV relativeFrom="paragraph">
              <wp:posOffset>-599350</wp:posOffset>
            </wp:positionV>
            <wp:extent cx="911912" cy="667657"/>
            <wp:effectExtent l="0" t="0" r="2540" b="0"/>
            <wp:wrapNone/>
            <wp:docPr id="125680550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373" cy="669459"/>
                    </a:xfrm>
                    <a:prstGeom prst="rect">
                      <a:avLst/>
                    </a:prstGeom>
                    <a:noFill/>
                  </pic:spPr>
                </pic:pic>
              </a:graphicData>
            </a:graphic>
            <wp14:sizeRelH relativeFrom="margin">
              <wp14:pctWidth>0</wp14:pctWidth>
            </wp14:sizeRelH>
            <wp14:sizeRelV relativeFrom="margin">
              <wp14:pctHeight>0</wp14:pctHeight>
            </wp14:sizeRelV>
          </wp:anchor>
        </w:drawing>
      </w:r>
    </w:p>
    <w:p w14:paraId="4B7F95B2" w14:textId="219B0413" w:rsidR="0091613C" w:rsidRDefault="0091613C" w:rsidP="0091613C"/>
    <w:p w14:paraId="19CBC7C9" w14:textId="77777777" w:rsidR="004C02DB" w:rsidRDefault="004C02DB" w:rsidP="004C02DB">
      <w:pPr>
        <w:jc w:val="center"/>
        <w:rPr>
          <w:rFonts w:ascii="Elephant" w:hAnsi="Elephant"/>
          <w:color w:val="275317" w:themeColor="accent6" w:themeShade="80"/>
        </w:rPr>
      </w:pPr>
      <w:r>
        <w:rPr>
          <w:noProof/>
          <w:sz w:val="20"/>
          <w:szCs w:val="20"/>
        </w:rPr>
        <w:drawing>
          <wp:anchor distT="0" distB="0" distL="114300" distR="114300" simplePos="0" relativeHeight="251666432" behindDoc="0" locked="0" layoutInCell="1" allowOverlap="1" wp14:anchorId="360C70BF" wp14:editId="40D815D3">
            <wp:simplePos x="0" y="0"/>
            <wp:positionH relativeFrom="margin">
              <wp:posOffset>4414248</wp:posOffset>
            </wp:positionH>
            <wp:positionV relativeFrom="paragraph">
              <wp:posOffset>4989</wp:posOffset>
            </wp:positionV>
            <wp:extent cx="2030095" cy="1176655"/>
            <wp:effectExtent l="57150" t="95250" r="46355" b="80645"/>
            <wp:wrapSquare wrapText="bothSides"/>
            <wp:docPr id="174754374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271546">
                      <a:off x="0" y="0"/>
                      <a:ext cx="2030095" cy="117665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Elephant" w:hAnsi="Elephant"/>
          <w:color w:val="275317" w:themeColor="accent6" w:themeShade="80"/>
        </w:rPr>
        <w:t xml:space="preserve">                                                       </w:t>
      </w:r>
    </w:p>
    <w:p w14:paraId="395587E8" w14:textId="7C322AA8" w:rsidR="0091613C" w:rsidRPr="00E934E6" w:rsidRDefault="004C02DB" w:rsidP="004C02DB">
      <w:pPr>
        <w:jc w:val="center"/>
        <w:rPr>
          <w:rFonts w:ascii="Elephant" w:hAnsi="Elephant"/>
          <w:color w:val="275317" w:themeColor="accent6" w:themeShade="80"/>
        </w:rPr>
      </w:pPr>
      <w:r>
        <w:rPr>
          <w:rFonts w:ascii="Elephant" w:hAnsi="Elephant"/>
          <w:color w:val="275317" w:themeColor="accent6" w:themeShade="80"/>
        </w:rPr>
        <w:t xml:space="preserve">                                                   </w:t>
      </w:r>
      <w:r w:rsidR="00E934E6" w:rsidRPr="00E934E6">
        <w:rPr>
          <w:rFonts w:ascii="Elephant" w:hAnsi="Elephant"/>
          <w:color w:val="275317" w:themeColor="accent6" w:themeShade="80"/>
        </w:rPr>
        <w:t>7 – 8 DICEMBRE 2025</w:t>
      </w:r>
    </w:p>
    <w:p w14:paraId="6BC6DCE9" w14:textId="2E87DBD5" w:rsidR="0091613C" w:rsidRPr="00B377B0" w:rsidRDefault="008647F0" w:rsidP="00B377B0">
      <w:pPr>
        <w:pStyle w:val="Nessunaspaziatura"/>
        <w:jc w:val="both"/>
        <w:rPr>
          <w:sz w:val="20"/>
          <w:szCs w:val="20"/>
        </w:rPr>
      </w:pPr>
      <w:r w:rsidRPr="00B377B0">
        <w:rPr>
          <w:sz w:val="20"/>
          <w:szCs w:val="20"/>
        </w:rPr>
        <w:t xml:space="preserve">7 dicembre </w:t>
      </w:r>
    </w:p>
    <w:p w14:paraId="5DB7FB02" w14:textId="1CB59BC2" w:rsidR="0091613C" w:rsidRPr="00723B37" w:rsidRDefault="004C02DB" w:rsidP="00B377B0">
      <w:pPr>
        <w:pStyle w:val="Nessunaspaziatura"/>
        <w:jc w:val="both"/>
        <w:rPr>
          <w:sz w:val="20"/>
          <w:szCs w:val="20"/>
        </w:rPr>
      </w:pPr>
      <w:r>
        <w:rPr>
          <w:noProof/>
          <w:sz w:val="20"/>
          <w:szCs w:val="20"/>
        </w:rPr>
        <w:drawing>
          <wp:anchor distT="0" distB="0" distL="114300" distR="114300" simplePos="0" relativeHeight="251667456" behindDoc="0" locked="0" layoutInCell="1" allowOverlap="1" wp14:anchorId="0AB49692" wp14:editId="0832473B">
            <wp:simplePos x="0" y="0"/>
            <wp:positionH relativeFrom="margin">
              <wp:posOffset>4746625</wp:posOffset>
            </wp:positionH>
            <wp:positionV relativeFrom="paragraph">
              <wp:posOffset>2148840</wp:posOffset>
            </wp:positionV>
            <wp:extent cx="1633855" cy="1181735"/>
            <wp:effectExtent l="0" t="0" r="4445" b="0"/>
            <wp:wrapSquare wrapText="bothSides"/>
            <wp:docPr id="23098459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559"/>
                    <a:stretch>
                      <a:fillRect/>
                    </a:stretch>
                  </pic:blipFill>
                  <pic:spPr bwMode="auto">
                    <a:xfrm>
                      <a:off x="0" y="0"/>
                      <a:ext cx="1633855" cy="118173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65408" behindDoc="0" locked="0" layoutInCell="1" allowOverlap="1" wp14:anchorId="7E5CCC60" wp14:editId="32711250">
            <wp:simplePos x="0" y="0"/>
            <wp:positionH relativeFrom="margin">
              <wp:posOffset>4681220</wp:posOffset>
            </wp:positionH>
            <wp:positionV relativeFrom="paragraph">
              <wp:posOffset>548731</wp:posOffset>
            </wp:positionV>
            <wp:extent cx="1625600" cy="1625600"/>
            <wp:effectExtent l="0" t="0" r="0" b="0"/>
            <wp:wrapSquare wrapText="bothSides"/>
            <wp:docPr id="161820081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5600" cy="16256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91613C" w:rsidRPr="00B377B0">
        <w:rPr>
          <w:sz w:val="20"/>
          <w:szCs w:val="20"/>
        </w:rPr>
        <w:t>Raduno dei Sig</w:t>
      </w:r>
      <w:r w:rsidR="00723B37">
        <w:rPr>
          <w:sz w:val="20"/>
          <w:szCs w:val="20"/>
        </w:rPr>
        <w:t xml:space="preserve">. </w:t>
      </w:r>
      <w:proofErr w:type="spellStart"/>
      <w:r w:rsidR="00723B37">
        <w:rPr>
          <w:sz w:val="20"/>
          <w:szCs w:val="20"/>
        </w:rPr>
        <w:t>ri</w:t>
      </w:r>
      <w:proofErr w:type="spellEnd"/>
      <w:r w:rsidR="00723B37">
        <w:rPr>
          <w:sz w:val="20"/>
          <w:szCs w:val="20"/>
        </w:rPr>
        <w:t xml:space="preserve"> </w:t>
      </w:r>
      <w:r w:rsidR="0091613C" w:rsidRPr="00B377B0">
        <w:rPr>
          <w:sz w:val="20"/>
          <w:szCs w:val="20"/>
        </w:rPr>
        <w:t>partecipanti e partenza prevista per le ore 0</w:t>
      </w:r>
      <w:r w:rsidR="0053098E" w:rsidRPr="00B377B0">
        <w:rPr>
          <w:sz w:val="20"/>
          <w:szCs w:val="20"/>
        </w:rPr>
        <w:t>7</w:t>
      </w:r>
      <w:r w:rsidR="0091613C" w:rsidRPr="00B377B0">
        <w:rPr>
          <w:sz w:val="20"/>
          <w:szCs w:val="20"/>
        </w:rPr>
        <w:t xml:space="preserve">:00 c.a. con sosta facoltativa lungo il percorso. Arrivo ad </w:t>
      </w:r>
      <w:r w:rsidR="0091613C" w:rsidRPr="00B377B0">
        <w:rPr>
          <w:b/>
          <w:sz w:val="20"/>
          <w:szCs w:val="20"/>
        </w:rPr>
        <w:t>URBINO</w:t>
      </w:r>
      <w:r w:rsidR="0053098E" w:rsidRPr="00B377B0">
        <w:rPr>
          <w:sz w:val="20"/>
          <w:szCs w:val="20"/>
        </w:rPr>
        <w:t xml:space="preserve">. Pranzo libero. </w:t>
      </w:r>
      <w:r w:rsidR="0091613C" w:rsidRPr="00B377B0">
        <w:rPr>
          <w:sz w:val="20"/>
          <w:szCs w:val="20"/>
        </w:rPr>
        <w:t xml:space="preserve"> Incontro con guida e visita di questa splendida città e capitale del rinascimento italiano</w:t>
      </w:r>
      <w:r w:rsidR="0053098E" w:rsidRPr="00B377B0">
        <w:rPr>
          <w:sz w:val="20"/>
          <w:szCs w:val="20"/>
        </w:rPr>
        <w:t xml:space="preserve">, il suo centro storico è </w:t>
      </w:r>
      <w:r w:rsidR="0053098E" w:rsidRPr="002B3163">
        <w:rPr>
          <w:b/>
          <w:bCs/>
          <w:sz w:val="20"/>
          <w:szCs w:val="20"/>
        </w:rPr>
        <w:t>Patrimonio Mondiale Unesco dell’Umanità.</w:t>
      </w:r>
      <w:r w:rsidR="0053098E" w:rsidRPr="00B377B0">
        <w:rPr>
          <w:sz w:val="20"/>
          <w:szCs w:val="20"/>
        </w:rPr>
        <w:t xml:space="preserve"> Ogni anno vengono organizzati i </w:t>
      </w:r>
      <w:r w:rsidR="0053098E" w:rsidRPr="00B377B0">
        <w:rPr>
          <w:b/>
          <w:bCs/>
          <w:sz w:val="20"/>
          <w:szCs w:val="20"/>
        </w:rPr>
        <w:t>MERCATINI DI NATALE</w:t>
      </w:r>
      <w:r w:rsidR="0053098E" w:rsidRPr="00B377B0">
        <w:rPr>
          <w:sz w:val="20"/>
          <w:szCs w:val="20"/>
        </w:rPr>
        <w:t xml:space="preserve">, tra decorazioni, luci e colori, stand enogastronomici, l’immancabile vin brulè ed </w:t>
      </w:r>
      <w:proofErr w:type="gramStart"/>
      <w:r w:rsidR="0053098E" w:rsidRPr="00B377B0">
        <w:rPr>
          <w:sz w:val="20"/>
          <w:szCs w:val="20"/>
        </w:rPr>
        <w:t>i  numerosi</w:t>
      </w:r>
      <w:proofErr w:type="gramEnd"/>
      <w:r w:rsidR="0053098E" w:rsidRPr="00B377B0">
        <w:rPr>
          <w:sz w:val="20"/>
          <w:szCs w:val="20"/>
        </w:rPr>
        <w:t xml:space="preserve"> presepi disseminati per le vie della città. Proseguimento per </w:t>
      </w:r>
      <w:r w:rsidR="0091613C" w:rsidRPr="00B377B0">
        <w:rPr>
          <w:b/>
          <w:sz w:val="20"/>
          <w:szCs w:val="20"/>
        </w:rPr>
        <w:t>CANDELARA</w:t>
      </w:r>
      <w:r w:rsidR="0053098E" w:rsidRPr="00B377B0">
        <w:rPr>
          <w:sz w:val="20"/>
          <w:szCs w:val="20"/>
        </w:rPr>
        <w:t xml:space="preserve">, piccolo </w:t>
      </w:r>
      <w:r w:rsidR="0091613C" w:rsidRPr="00B377B0">
        <w:rPr>
          <w:sz w:val="20"/>
          <w:szCs w:val="20"/>
        </w:rPr>
        <w:t xml:space="preserve">borgo medievale, sulle colline attorno a Pesaro, dove si svolge il mercatino natalizio, </w:t>
      </w:r>
      <w:proofErr w:type="gramStart"/>
      <w:r w:rsidR="0091613C" w:rsidRPr="00B377B0">
        <w:rPr>
          <w:sz w:val="20"/>
          <w:szCs w:val="20"/>
        </w:rPr>
        <w:t>uno  tra</w:t>
      </w:r>
      <w:proofErr w:type="gramEnd"/>
      <w:r w:rsidR="0091613C" w:rsidRPr="00B377B0">
        <w:rPr>
          <w:sz w:val="20"/>
          <w:szCs w:val="20"/>
        </w:rPr>
        <w:t xml:space="preserve"> i più particolari e suggestivi ed il primo dedicato alle </w:t>
      </w:r>
      <w:r w:rsidR="0091613C" w:rsidRPr="00B377B0">
        <w:rPr>
          <w:b/>
          <w:sz w:val="20"/>
          <w:szCs w:val="20"/>
        </w:rPr>
        <w:t>CANDELE.</w:t>
      </w:r>
      <w:r w:rsidR="0091613C" w:rsidRPr="00B377B0">
        <w:rPr>
          <w:sz w:val="20"/>
          <w:szCs w:val="20"/>
        </w:rPr>
        <w:t xml:space="preserve"> Infatti, ogni sera la luce artificiale viene spenta per lasciare posto a migliaia di fiammelle accese. </w:t>
      </w:r>
      <w:r w:rsidR="0091613C" w:rsidRPr="00B377B0">
        <w:rPr>
          <w:b/>
          <w:sz w:val="20"/>
          <w:szCs w:val="20"/>
        </w:rPr>
        <w:t xml:space="preserve">Un’atmosfera unica e suggestiva grazie a tre spegnimenti programmati dell’illuminazione elettrica di 15 minuti e sarà rischiarata dalla calda luce rassicurante delle candele. </w:t>
      </w:r>
      <w:r w:rsidR="0091613C" w:rsidRPr="00B377B0">
        <w:rPr>
          <w:sz w:val="20"/>
          <w:szCs w:val="20"/>
        </w:rPr>
        <w:t>Al termine del suggestivo appuntamento, saranno anche liberati palloncini luminosi che rischiareranno magicamente il cielo sopra il borgo.</w:t>
      </w:r>
      <w:r w:rsidR="0091613C" w:rsidRPr="00B377B0">
        <w:rPr>
          <w:b/>
          <w:sz w:val="20"/>
          <w:szCs w:val="20"/>
        </w:rPr>
        <w:t> </w:t>
      </w:r>
      <w:r w:rsidR="0053098E" w:rsidRPr="00B377B0">
        <w:rPr>
          <w:bCs/>
          <w:sz w:val="20"/>
          <w:szCs w:val="20"/>
        </w:rPr>
        <w:t>Trasferimento in hotel, cena e pernottamento</w:t>
      </w:r>
    </w:p>
    <w:p w14:paraId="32E1C329" w14:textId="705CE8C3" w:rsidR="008647F0" w:rsidRPr="00B377B0" w:rsidRDefault="008647F0" w:rsidP="00B377B0">
      <w:pPr>
        <w:pStyle w:val="Nessunaspaziatura"/>
        <w:jc w:val="both"/>
        <w:rPr>
          <w:b/>
          <w:sz w:val="20"/>
          <w:szCs w:val="20"/>
        </w:rPr>
      </w:pPr>
    </w:p>
    <w:p w14:paraId="76255257" w14:textId="558286E1" w:rsidR="0091613C" w:rsidRPr="00B377B0" w:rsidRDefault="008647F0" w:rsidP="00B377B0">
      <w:pPr>
        <w:pStyle w:val="Nessunaspaziatura"/>
        <w:jc w:val="both"/>
        <w:rPr>
          <w:sz w:val="20"/>
          <w:szCs w:val="20"/>
        </w:rPr>
      </w:pPr>
      <w:r w:rsidRPr="00B377B0">
        <w:rPr>
          <w:sz w:val="20"/>
          <w:szCs w:val="20"/>
        </w:rPr>
        <w:t xml:space="preserve">8 dicembre </w:t>
      </w:r>
    </w:p>
    <w:p w14:paraId="7FD3723F" w14:textId="647C0A1F" w:rsidR="00760360" w:rsidRPr="00B377B0" w:rsidRDefault="004C02DB" w:rsidP="00B377B0">
      <w:pPr>
        <w:pStyle w:val="Nessunaspaziatura"/>
        <w:jc w:val="both"/>
        <w:rPr>
          <w:sz w:val="20"/>
          <w:szCs w:val="20"/>
        </w:rPr>
      </w:pPr>
      <w:r>
        <w:rPr>
          <w:noProof/>
          <w:sz w:val="20"/>
          <w:szCs w:val="20"/>
        </w:rPr>
        <w:drawing>
          <wp:anchor distT="0" distB="0" distL="114300" distR="114300" simplePos="0" relativeHeight="251669504" behindDoc="0" locked="0" layoutInCell="1" allowOverlap="1" wp14:anchorId="6FE22790" wp14:editId="6DF19FEB">
            <wp:simplePos x="0" y="0"/>
            <wp:positionH relativeFrom="margin">
              <wp:posOffset>-106680</wp:posOffset>
            </wp:positionH>
            <wp:positionV relativeFrom="paragraph">
              <wp:posOffset>1968500</wp:posOffset>
            </wp:positionV>
            <wp:extent cx="2004060" cy="1332230"/>
            <wp:effectExtent l="0" t="0" r="0" b="1270"/>
            <wp:wrapSquare wrapText="bothSides"/>
            <wp:docPr id="69966894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4060" cy="133223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68480" behindDoc="0" locked="0" layoutInCell="1" allowOverlap="1" wp14:anchorId="2CC81D0C" wp14:editId="6E443756">
            <wp:simplePos x="0" y="0"/>
            <wp:positionH relativeFrom="column">
              <wp:posOffset>-34290</wp:posOffset>
            </wp:positionH>
            <wp:positionV relativeFrom="paragraph">
              <wp:posOffset>629920</wp:posOffset>
            </wp:positionV>
            <wp:extent cx="1880870" cy="1249680"/>
            <wp:effectExtent l="0" t="0" r="5080" b="7620"/>
            <wp:wrapSquare wrapText="bothSides"/>
            <wp:docPr id="35799703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0870" cy="1249680"/>
                    </a:xfrm>
                    <a:prstGeom prst="rect">
                      <a:avLst/>
                    </a:prstGeom>
                    <a:noFill/>
                  </pic:spPr>
                </pic:pic>
              </a:graphicData>
            </a:graphic>
            <wp14:sizeRelH relativeFrom="margin">
              <wp14:pctWidth>0</wp14:pctWidth>
            </wp14:sizeRelH>
            <wp14:sizeRelV relativeFrom="margin">
              <wp14:pctHeight>0</wp14:pctHeight>
            </wp14:sizeRelV>
          </wp:anchor>
        </w:drawing>
      </w:r>
      <w:r w:rsidR="00B377B0" w:rsidRPr="00B377B0">
        <w:rPr>
          <w:sz w:val="20"/>
          <w:szCs w:val="20"/>
        </w:rPr>
        <w:t xml:space="preserve">Prima colazione in hotel e tempo a disposizione per visita di </w:t>
      </w:r>
      <w:r w:rsidR="00B377B0" w:rsidRPr="00B377B0">
        <w:rPr>
          <w:b/>
          <w:bCs/>
          <w:sz w:val="20"/>
          <w:szCs w:val="20"/>
        </w:rPr>
        <w:t>RIMINI</w:t>
      </w:r>
      <w:r w:rsidR="00B377B0" w:rsidRPr="00B377B0">
        <w:rPr>
          <w:sz w:val="20"/>
          <w:szCs w:val="20"/>
        </w:rPr>
        <w:t>, elegante città della riviera che nasconde un</w:t>
      </w:r>
      <w:r w:rsidR="00B377B0" w:rsidRPr="00B377B0">
        <w:rPr>
          <w:b/>
          <w:bCs/>
          <w:sz w:val="20"/>
          <w:szCs w:val="20"/>
        </w:rPr>
        <w:t>o straordinario patrimonio artistico e storico</w:t>
      </w:r>
      <w:r w:rsidR="00B377B0" w:rsidRPr="00B377B0">
        <w:rPr>
          <w:sz w:val="20"/>
          <w:szCs w:val="20"/>
        </w:rPr>
        <w:t xml:space="preserve">. Tempo a disposizione per visita ed acquisti </w:t>
      </w:r>
      <w:proofErr w:type="gramStart"/>
      <w:r w:rsidR="00B377B0" w:rsidRPr="00B377B0">
        <w:rPr>
          <w:sz w:val="20"/>
          <w:szCs w:val="20"/>
        </w:rPr>
        <w:t>ai  tradizionali</w:t>
      </w:r>
      <w:proofErr w:type="gramEnd"/>
      <w:r w:rsidR="00B377B0" w:rsidRPr="00B377B0">
        <w:rPr>
          <w:sz w:val="20"/>
          <w:szCs w:val="20"/>
        </w:rPr>
        <w:t xml:space="preserve"> mercatini di Natale. In ogni piazza un mercatino, le bancarelle si susseguono lungo il Corso Augusto, Piazza Tre Martiri, Piazza Cavour, Piazza Malatesta. </w:t>
      </w:r>
      <w:r w:rsidR="002B3163">
        <w:rPr>
          <w:sz w:val="20"/>
          <w:szCs w:val="20"/>
        </w:rPr>
        <w:t xml:space="preserve">A Rimini il natale è </w:t>
      </w:r>
      <w:r w:rsidR="002B3163" w:rsidRPr="002B3163">
        <w:rPr>
          <w:b/>
          <w:bCs/>
          <w:i/>
          <w:iCs/>
          <w:sz w:val="20"/>
          <w:szCs w:val="20"/>
        </w:rPr>
        <w:t>“Il Natale dei Sogni”,</w:t>
      </w:r>
      <w:r w:rsidR="002B3163">
        <w:rPr>
          <w:sz w:val="20"/>
          <w:szCs w:val="20"/>
        </w:rPr>
        <w:t xml:space="preserve"> comodamente seduti sulle panchine installate nella </w:t>
      </w:r>
      <w:r w:rsidR="002B3163" w:rsidRPr="002B3163">
        <w:rPr>
          <w:b/>
          <w:bCs/>
          <w:sz w:val="20"/>
          <w:szCs w:val="20"/>
        </w:rPr>
        <w:t>passeggiata sospesa</w:t>
      </w:r>
      <w:r w:rsidR="002B3163">
        <w:rPr>
          <w:sz w:val="20"/>
          <w:szCs w:val="20"/>
        </w:rPr>
        <w:t xml:space="preserve"> sulle dune di sabbia, riscaldati </w:t>
      </w:r>
      <w:proofErr w:type="gramStart"/>
      <w:r w:rsidR="002B3163">
        <w:rPr>
          <w:sz w:val="20"/>
          <w:szCs w:val="20"/>
        </w:rPr>
        <w:t>dai  tiepidi</w:t>
      </w:r>
      <w:proofErr w:type="gramEnd"/>
      <w:r w:rsidR="002B3163">
        <w:rPr>
          <w:sz w:val="20"/>
          <w:szCs w:val="20"/>
        </w:rPr>
        <w:t xml:space="preserve"> raggi di sole , è possibile osservare il mare d’inverno. </w:t>
      </w:r>
      <w:r w:rsidR="008647F0" w:rsidRPr="00B377B0">
        <w:rPr>
          <w:sz w:val="20"/>
          <w:szCs w:val="20"/>
        </w:rPr>
        <w:t>Trasferimento in ristorante per pranzo veloce. Proseguimento</w:t>
      </w:r>
      <w:r w:rsidR="00760360" w:rsidRPr="00B377B0">
        <w:rPr>
          <w:sz w:val="20"/>
          <w:szCs w:val="20"/>
        </w:rPr>
        <w:t xml:space="preserve"> </w:t>
      </w:r>
      <w:proofErr w:type="gramStart"/>
      <w:r w:rsidR="00760360" w:rsidRPr="00B377B0">
        <w:rPr>
          <w:sz w:val="20"/>
          <w:szCs w:val="20"/>
        </w:rPr>
        <w:t xml:space="preserve">per </w:t>
      </w:r>
      <w:r w:rsidR="008647F0" w:rsidRPr="00B377B0">
        <w:rPr>
          <w:sz w:val="20"/>
          <w:szCs w:val="20"/>
        </w:rPr>
        <w:t xml:space="preserve"> </w:t>
      </w:r>
      <w:r w:rsidR="008647F0" w:rsidRPr="00B377B0">
        <w:rPr>
          <w:b/>
          <w:bCs/>
          <w:sz w:val="20"/>
          <w:szCs w:val="20"/>
        </w:rPr>
        <w:t>CESENATICO</w:t>
      </w:r>
      <w:proofErr w:type="gramEnd"/>
      <w:r w:rsidR="00B377B0" w:rsidRPr="00B377B0">
        <w:rPr>
          <w:sz w:val="20"/>
          <w:szCs w:val="20"/>
        </w:rPr>
        <w:t xml:space="preserve"> per visita al </w:t>
      </w:r>
      <w:r w:rsidR="00B377B0" w:rsidRPr="00B377B0">
        <w:rPr>
          <w:b/>
          <w:sz w:val="20"/>
          <w:szCs w:val="20"/>
        </w:rPr>
        <w:t>PRESEPE GALLEGGIANTE</w:t>
      </w:r>
      <w:r w:rsidR="00B377B0" w:rsidRPr="00B377B0">
        <w:rPr>
          <w:sz w:val="20"/>
          <w:szCs w:val="20"/>
        </w:rPr>
        <w:t xml:space="preserve"> </w:t>
      </w:r>
      <w:r w:rsidR="00B377B0" w:rsidRPr="00B377B0">
        <w:rPr>
          <w:b/>
          <w:bCs/>
          <w:sz w:val="20"/>
          <w:szCs w:val="20"/>
        </w:rPr>
        <w:t>della Marineria</w:t>
      </w:r>
      <w:r w:rsidR="00B377B0" w:rsidRPr="00B377B0">
        <w:rPr>
          <w:sz w:val="20"/>
          <w:szCs w:val="20"/>
        </w:rPr>
        <w:t xml:space="preserve"> . Nel periodo di Natale, le barche della Sezione Galleggiante del Museo della Marineria diventano il palcoscenico di uno straordinario presepe. Partenza per rientro, soste facoltative lungo il percorso ed arrivo previsto in serata </w:t>
      </w:r>
    </w:p>
    <w:p w14:paraId="120F9DC7" w14:textId="77777777" w:rsidR="00C1181B" w:rsidRPr="00C1181B" w:rsidRDefault="00C1181B" w:rsidP="00C1181B">
      <w:pPr>
        <w:pStyle w:val="Nessunaspaziatura"/>
        <w:rPr>
          <w:sz w:val="20"/>
          <w:szCs w:val="20"/>
        </w:rPr>
      </w:pPr>
    </w:p>
    <w:p w14:paraId="274641EB" w14:textId="4AC210E9" w:rsidR="0091613C" w:rsidRPr="00C1181B" w:rsidRDefault="0091613C" w:rsidP="00C1181B">
      <w:pPr>
        <w:pStyle w:val="Nessunaspaziatura"/>
        <w:rPr>
          <w:sz w:val="20"/>
          <w:szCs w:val="20"/>
        </w:rPr>
      </w:pPr>
      <w:proofErr w:type="gramStart"/>
      <w:r w:rsidRPr="00C1181B">
        <w:rPr>
          <w:sz w:val="20"/>
          <w:szCs w:val="20"/>
        </w:rPr>
        <w:t>PREZZO  €</w:t>
      </w:r>
      <w:proofErr w:type="gramEnd"/>
      <w:r w:rsidRPr="00C1181B">
        <w:rPr>
          <w:sz w:val="20"/>
          <w:szCs w:val="20"/>
        </w:rPr>
        <w:t xml:space="preserve"> </w:t>
      </w:r>
      <w:r w:rsidR="00760360" w:rsidRPr="00C1181B">
        <w:rPr>
          <w:sz w:val="20"/>
          <w:szCs w:val="20"/>
        </w:rPr>
        <w:t>210</w:t>
      </w:r>
      <w:r w:rsidRPr="00C1181B">
        <w:rPr>
          <w:sz w:val="20"/>
          <w:szCs w:val="20"/>
        </w:rPr>
        <w:t>,00        MINIMO 35 PARTECIPANTI</w:t>
      </w:r>
    </w:p>
    <w:p w14:paraId="4C82B57A" w14:textId="375F99D9" w:rsidR="0091613C" w:rsidRPr="00C1181B" w:rsidRDefault="0091613C" w:rsidP="00C1181B">
      <w:pPr>
        <w:pStyle w:val="Nessunaspaziatura"/>
        <w:rPr>
          <w:sz w:val="20"/>
          <w:szCs w:val="20"/>
        </w:rPr>
      </w:pPr>
      <w:r w:rsidRPr="00C1181B">
        <w:rPr>
          <w:i/>
          <w:iCs/>
          <w:sz w:val="20"/>
          <w:szCs w:val="20"/>
        </w:rPr>
        <w:t>Nel prezzo sono compresi</w:t>
      </w:r>
      <w:r w:rsidRPr="00C1181B">
        <w:rPr>
          <w:sz w:val="20"/>
          <w:szCs w:val="20"/>
        </w:rPr>
        <w:t>: Bus gran turismo munito di ogni comfort a completa disposizione per tutto il viaggio –   ingresso a Candelara – guida ad Urbino –</w:t>
      </w:r>
      <w:r w:rsidR="00760360" w:rsidRPr="00C1181B">
        <w:rPr>
          <w:sz w:val="20"/>
          <w:szCs w:val="20"/>
        </w:rPr>
        <w:t xml:space="preserve"> pasti come da programma </w:t>
      </w:r>
      <w:r w:rsidRPr="00C1181B">
        <w:rPr>
          <w:sz w:val="20"/>
          <w:szCs w:val="20"/>
        </w:rPr>
        <w:t xml:space="preserve">– bevande </w:t>
      </w:r>
      <w:r w:rsidR="00760360" w:rsidRPr="00C1181B">
        <w:rPr>
          <w:sz w:val="20"/>
          <w:szCs w:val="20"/>
        </w:rPr>
        <w:t>–</w:t>
      </w:r>
      <w:r w:rsidRPr="00C1181B">
        <w:rPr>
          <w:sz w:val="20"/>
          <w:szCs w:val="20"/>
        </w:rPr>
        <w:t xml:space="preserve"> </w:t>
      </w:r>
      <w:r w:rsidR="00760360" w:rsidRPr="00C1181B">
        <w:rPr>
          <w:sz w:val="20"/>
          <w:szCs w:val="20"/>
        </w:rPr>
        <w:t xml:space="preserve">hotel 3 stelle </w:t>
      </w:r>
      <w:proofErr w:type="spellStart"/>
      <w:r w:rsidR="00760360" w:rsidRPr="00C1181B">
        <w:rPr>
          <w:sz w:val="20"/>
          <w:szCs w:val="20"/>
        </w:rPr>
        <w:t>sup</w:t>
      </w:r>
      <w:proofErr w:type="spellEnd"/>
      <w:r w:rsidR="00760360" w:rsidRPr="00C1181B">
        <w:rPr>
          <w:sz w:val="20"/>
          <w:szCs w:val="20"/>
        </w:rPr>
        <w:t xml:space="preserve"> - </w:t>
      </w:r>
    </w:p>
    <w:p w14:paraId="614648B0" w14:textId="77777777" w:rsidR="00C1181B" w:rsidRPr="00C1181B" w:rsidRDefault="00C1181B" w:rsidP="00C1181B">
      <w:pPr>
        <w:pStyle w:val="Nessunaspaziatura"/>
        <w:rPr>
          <w:i/>
          <w:iCs/>
          <w:sz w:val="20"/>
          <w:szCs w:val="20"/>
        </w:rPr>
      </w:pPr>
    </w:p>
    <w:p w14:paraId="4D78E315" w14:textId="0177856D" w:rsidR="0091613C" w:rsidRPr="00C1181B" w:rsidRDefault="004C02DB" w:rsidP="00C1181B">
      <w:pPr>
        <w:pStyle w:val="Nessunaspaziatura"/>
        <w:rPr>
          <w:sz w:val="20"/>
          <w:szCs w:val="20"/>
        </w:rPr>
      </w:pPr>
      <w:r w:rsidRPr="00C1181B">
        <w:rPr>
          <w:noProof/>
          <w:sz w:val="20"/>
          <w:szCs w:val="20"/>
        </w:rPr>
        <w:drawing>
          <wp:anchor distT="0" distB="0" distL="114300" distR="114300" simplePos="0" relativeHeight="251670528" behindDoc="0" locked="0" layoutInCell="1" allowOverlap="1" wp14:anchorId="468FDE62" wp14:editId="2455BCA2">
            <wp:simplePos x="0" y="0"/>
            <wp:positionH relativeFrom="margin">
              <wp:posOffset>-206375</wp:posOffset>
            </wp:positionH>
            <wp:positionV relativeFrom="paragraph">
              <wp:posOffset>331470</wp:posOffset>
            </wp:positionV>
            <wp:extent cx="2045970" cy="1073150"/>
            <wp:effectExtent l="57150" t="95250" r="49530" b="107950"/>
            <wp:wrapSquare wrapText="bothSides"/>
            <wp:docPr id="57510093"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326194">
                      <a:off x="0" y="0"/>
                      <a:ext cx="2045970" cy="10731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91613C" w:rsidRPr="00C1181B">
        <w:rPr>
          <w:i/>
          <w:iCs/>
          <w:sz w:val="20"/>
          <w:szCs w:val="20"/>
        </w:rPr>
        <w:t>Nel prezzo non sono compresi</w:t>
      </w:r>
      <w:r w:rsidR="0091613C" w:rsidRPr="00C1181B">
        <w:rPr>
          <w:sz w:val="20"/>
          <w:szCs w:val="20"/>
        </w:rPr>
        <w:t>:</w:t>
      </w:r>
      <w:r w:rsidR="00760360" w:rsidRPr="00C1181B">
        <w:rPr>
          <w:sz w:val="20"/>
          <w:szCs w:val="20"/>
        </w:rPr>
        <w:t xml:space="preserve"> tassa di soggiorno da regolare in loco, altri</w:t>
      </w:r>
      <w:r w:rsidR="0091613C" w:rsidRPr="00C1181B">
        <w:rPr>
          <w:sz w:val="20"/>
          <w:szCs w:val="20"/>
        </w:rPr>
        <w:t xml:space="preserve"> ingressi, mance e tutto quanto non espressamente citato nel presente programma.</w:t>
      </w:r>
    </w:p>
    <w:p w14:paraId="03CFEEB3" w14:textId="77777777" w:rsidR="00C1181B" w:rsidRPr="00C1181B" w:rsidRDefault="00C1181B" w:rsidP="00C1181B">
      <w:pPr>
        <w:pStyle w:val="Nessunaspaziatura"/>
        <w:rPr>
          <w:sz w:val="20"/>
          <w:szCs w:val="20"/>
        </w:rPr>
      </w:pPr>
    </w:p>
    <w:p w14:paraId="31AC8DB2" w14:textId="39178A6E" w:rsidR="0091613C" w:rsidRPr="00C1181B" w:rsidRDefault="0091613C" w:rsidP="00C1181B">
      <w:pPr>
        <w:pStyle w:val="Nessunaspaziatura"/>
        <w:rPr>
          <w:sz w:val="20"/>
          <w:szCs w:val="20"/>
        </w:rPr>
      </w:pPr>
      <w:r w:rsidRPr="00C1181B">
        <w:rPr>
          <w:sz w:val="20"/>
          <w:szCs w:val="20"/>
        </w:rPr>
        <w:t xml:space="preserve">Quota valida al </w:t>
      </w:r>
      <w:r w:rsidR="004C5048">
        <w:rPr>
          <w:sz w:val="20"/>
          <w:szCs w:val="20"/>
        </w:rPr>
        <w:t>31.10.2025</w:t>
      </w:r>
      <w:r w:rsidR="00760360" w:rsidRPr="00C1181B">
        <w:rPr>
          <w:sz w:val="20"/>
          <w:szCs w:val="20"/>
        </w:rPr>
        <w:t xml:space="preserve"> </w:t>
      </w:r>
    </w:p>
    <w:p w14:paraId="43C4C32D" w14:textId="79F70355" w:rsidR="0091613C" w:rsidRPr="00C1181B" w:rsidRDefault="0091613C" w:rsidP="00C1181B">
      <w:pPr>
        <w:pStyle w:val="Nessunaspaziatura"/>
        <w:rPr>
          <w:sz w:val="20"/>
          <w:szCs w:val="20"/>
        </w:rPr>
      </w:pPr>
      <w:r w:rsidRPr="00C1181B">
        <w:rPr>
          <w:sz w:val="20"/>
          <w:szCs w:val="20"/>
        </w:rPr>
        <w:t xml:space="preserve">Le iscrizioni termineranno </w:t>
      </w:r>
      <w:proofErr w:type="gramStart"/>
      <w:r w:rsidRPr="00C1181B">
        <w:rPr>
          <w:sz w:val="20"/>
          <w:szCs w:val="20"/>
        </w:rPr>
        <w:t xml:space="preserve">il  </w:t>
      </w:r>
      <w:r w:rsidR="00760360" w:rsidRPr="00C1181B">
        <w:rPr>
          <w:sz w:val="20"/>
          <w:szCs w:val="20"/>
        </w:rPr>
        <w:t>30.1</w:t>
      </w:r>
      <w:r w:rsidR="004C5048">
        <w:rPr>
          <w:sz w:val="20"/>
          <w:szCs w:val="20"/>
        </w:rPr>
        <w:t>1</w:t>
      </w:r>
      <w:r w:rsidR="00760360" w:rsidRPr="00C1181B">
        <w:rPr>
          <w:sz w:val="20"/>
          <w:szCs w:val="20"/>
        </w:rPr>
        <w:t>.2025</w:t>
      </w:r>
      <w:proofErr w:type="gramEnd"/>
      <w:r w:rsidR="00760360" w:rsidRPr="00C1181B">
        <w:rPr>
          <w:sz w:val="20"/>
          <w:szCs w:val="20"/>
        </w:rPr>
        <w:t xml:space="preserve"> o fino esaurimento disponibilità </w:t>
      </w:r>
    </w:p>
    <w:p w14:paraId="6E806332" w14:textId="2A277C5F" w:rsidR="0091613C" w:rsidRPr="00C1181B" w:rsidRDefault="00760360" w:rsidP="00C1181B">
      <w:pPr>
        <w:pStyle w:val="Nessunaspaziatura"/>
        <w:rPr>
          <w:sz w:val="20"/>
          <w:szCs w:val="20"/>
        </w:rPr>
      </w:pPr>
      <w:r w:rsidRPr="00C1181B">
        <w:rPr>
          <w:sz w:val="20"/>
          <w:szCs w:val="20"/>
        </w:rPr>
        <w:t>Al</w:t>
      </w:r>
      <w:r w:rsidR="0091613C" w:rsidRPr="00C1181B">
        <w:rPr>
          <w:sz w:val="20"/>
          <w:szCs w:val="20"/>
        </w:rPr>
        <w:t xml:space="preserve"> momento dell’iscrizione dovranno essere versati € </w:t>
      </w:r>
      <w:r w:rsidRPr="00C1181B">
        <w:rPr>
          <w:sz w:val="20"/>
          <w:szCs w:val="20"/>
        </w:rPr>
        <w:t xml:space="preserve">100,00 ed il saldo dovrà essere versato entro il </w:t>
      </w:r>
      <w:r w:rsidR="004C5048">
        <w:rPr>
          <w:sz w:val="20"/>
          <w:szCs w:val="20"/>
        </w:rPr>
        <w:t>30</w:t>
      </w:r>
      <w:r w:rsidRPr="00C1181B">
        <w:rPr>
          <w:sz w:val="20"/>
          <w:szCs w:val="20"/>
        </w:rPr>
        <w:t xml:space="preserve">.11.2025 </w:t>
      </w:r>
    </w:p>
    <w:p w14:paraId="09E0AA4D" w14:textId="187BDBF7" w:rsidR="00C1181B" w:rsidRPr="00C1181B" w:rsidRDefault="00C1181B" w:rsidP="00C1181B">
      <w:pPr>
        <w:pStyle w:val="Nessunaspaziatura"/>
        <w:rPr>
          <w:sz w:val="20"/>
          <w:szCs w:val="20"/>
        </w:rPr>
      </w:pPr>
      <w:r w:rsidRPr="00C1181B">
        <w:rPr>
          <w:sz w:val="20"/>
          <w:szCs w:val="20"/>
        </w:rPr>
        <w:t xml:space="preserve">Supplemento camera singola € 40,00 p.p. </w:t>
      </w:r>
    </w:p>
    <w:p w14:paraId="068A767C" w14:textId="77777777" w:rsidR="004C02DB" w:rsidRPr="004C02DB" w:rsidRDefault="004C02DB" w:rsidP="004C02DB">
      <w:pPr>
        <w:pStyle w:val="Nessunaspaziatura"/>
        <w:rPr>
          <w:b/>
          <w:bCs/>
          <w:color w:val="156082" w:themeColor="accent1"/>
          <w:sz w:val="20"/>
          <w:szCs w:val="20"/>
        </w:rPr>
      </w:pPr>
    </w:p>
    <w:p w14:paraId="74EE79F4" w14:textId="180803E7" w:rsidR="0091613C" w:rsidRPr="004C02DB" w:rsidRDefault="0091613C" w:rsidP="004C02DB">
      <w:pPr>
        <w:pStyle w:val="Nessunaspaziatura"/>
        <w:jc w:val="center"/>
        <w:rPr>
          <w:b/>
          <w:bCs/>
          <w:color w:val="156082" w:themeColor="accent1"/>
          <w:sz w:val="20"/>
          <w:szCs w:val="20"/>
        </w:rPr>
      </w:pPr>
      <w:r w:rsidRPr="004C02DB">
        <w:rPr>
          <w:b/>
          <w:bCs/>
          <w:color w:val="156082" w:themeColor="accent1"/>
          <w:sz w:val="20"/>
          <w:szCs w:val="20"/>
        </w:rPr>
        <w:t>ORGANIZZAZIONE TECNICA: Resco Travel – Via D. Alighieri, 34 – 50066 Reggello</w:t>
      </w:r>
    </w:p>
    <w:p w14:paraId="56F687BC" w14:textId="77777777" w:rsidR="00C1181B" w:rsidRPr="004C5048" w:rsidRDefault="0091613C" w:rsidP="00C1181B">
      <w:pPr>
        <w:pStyle w:val="Nessunaspaziatura"/>
        <w:jc w:val="center"/>
        <w:rPr>
          <w:b/>
          <w:bCs/>
          <w:color w:val="156082" w:themeColor="accent1"/>
          <w:sz w:val="20"/>
          <w:szCs w:val="20"/>
          <w:lang w:val="en-US"/>
        </w:rPr>
      </w:pPr>
      <w:r w:rsidRPr="004C5048">
        <w:rPr>
          <w:b/>
          <w:bCs/>
          <w:color w:val="156082" w:themeColor="accent1"/>
          <w:sz w:val="20"/>
          <w:szCs w:val="20"/>
          <w:lang w:val="en-US"/>
        </w:rPr>
        <w:t xml:space="preserve">Tel.   055/868009 </w:t>
      </w:r>
      <w:r w:rsidR="00760360" w:rsidRPr="004C5048">
        <w:rPr>
          <w:b/>
          <w:bCs/>
          <w:color w:val="156082" w:themeColor="accent1"/>
          <w:sz w:val="20"/>
          <w:szCs w:val="20"/>
          <w:lang w:val="en-US"/>
        </w:rPr>
        <w:t xml:space="preserve">- </w:t>
      </w:r>
      <w:r w:rsidRPr="004C5048">
        <w:rPr>
          <w:b/>
          <w:bCs/>
          <w:color w:val="156082" w:themeColor="accent1"/>
          <w:sz w:val="20"/>
          <w:szCs w:val="20"/>
          <w:lang w:val="en-US"/>
        </w:rPr>
        <w:t>info@r</w:t>
      </w:r>
      <w:r w:rsidR="00C1181B" w:rsidRPr="004C5048">
        <w:rPr>
          <w:b/>
          <w:bCs/>
          <w:color w:val="156082" w:themeColor="accent1"/>
          <w:sz w:val="20"/>
          <w:szCs w:val="20"/>
          <w:lang w:val="en-US"/>
        </w:rPr>
        <w:t xml:space="preserve">escotravel.it  </w:t>
      </w:r>
      <w:hyperlink r:id="rId11" w:history="1">
        <w:r w:rsidR="00C1181B" w:rsidRPr="004C5048">
          <w:rPr>
            <w:rStyle w:val="Collegamentoipertestuale"/>
            <w:b/>
            <w:bCs/>
            <w:sz w:val="20"/>
            <w:szCs w:val="20"/>
            <w:lang w:val="en-US"/>
          </w:rPr>
          <w:t>www.rescotravel.it</w:t>
        </w:r>
      </w:hyperlink>
      <w:r w:rsidR="00C1181B" w:rsidRPr="004C5048">
        <w:rPr>
          <w:b/>
          <w:bCs/>
          <w:color w:val="156082" w:themeColor="accent1"/>
          <w:sz w:val="20"/>
          <w:szCs w:val="20"/>
          <w:lang w:val="en-US"/>
        </w:rPr>
        <w:t xml:space="preserve"> </w:t>
      </w:r>
    </w:p>
    <w:p w14:paraId="76022FEB" w14:textId="3664E01D" w:rsidR="004C0E26" w:rsidRPr="00C1181B" w:rsidRDefault="0091613C" w:rsidP="00C1181B">
      <w:pPr>
        <w:pStyle w:val="Nessunaspaziatura"/>
        <w:jc w:val="center"/>
        <w:rPr>
          <w:b/>
          <w:bCs/>
          <w:color w:val="156082" w:themeColor="accent1"/>
          <w:sz w:val="20"/>
          <w:szCs w:val="20"/>
        </w:rPr>
      </w:pPr>
      <w:r w:rsidRPr="004C02DB">
        <w:rPr>
          <w:b/>
          <w:bCs/>
          <w:color w:val="156082" w:themeColor="accent1"/>
          <w:sz w:val="20"/>
          <w:szCs w:val="20"/>
        </w:rPr>
        <w:t xml:space="preserve">Seguici anche su </w:t>
      </w:r>
      <w:proofErr w:type="spellStart"/>
      <w:r w:rsidRPr="004C02DB">
        <w:rPr>
          <w:b/>
          <w:bCs/>
          <w:color w:val="156082" w:themeColor="accent1"/>
          <w:sz w:val="20"/>
          <w:szCs w:val="20"/>
        </w:rPr>
        <w:t>faceb</w:t>
      </w:r>
      <w:r w:rsidR="00760360" w:rsidRPr="004C02DB">
        <w:rPr>
          <w:b/>
          <w:bCs/>
          <w:color w:val="156082" w:themeColor="accent1"/>
          <w:sz w:val="20"/>
          <w:szCs w:val="20"/>
        </w:rPr>
        <w:t>o</w:t>
      </w:r>
      <w:r w:rsidRPr="004C02DB">
        <w:rPr>
          <w:b/>
          <w:bCs/>
          <w:color w:val="156082" w:themeColor="accent1"/>
          <w:sz w:val="20"/>
          <w:szCs w:val="20"/>
        </w:rPr>
        <w:t>ok</w:t>
      </w:r>
      <w:proofErr w:type="spellEnd"/>
      <w:r w:rsidRPr="004C02DB">
        <w:rPr>
          <w:b/>
          <w:bCs/>
          <w:color w:val="156082" w:themeColor="accent1"/>
          <w:sz w:val="20"/>
          <w:szCs w:val="20"/>
        </w:rPr>
        <w:t xml:space="preserve"> ed </w:t>
      </w:r>
      <w:proofErr w:type="gramStart"/>
      <w:r w:rsidRPr="004C02DB">
        <w:rPr>
          <w:b/>
          <w:bCs/>
          <w:color w:val="156082" w:themeColor="accent1"/>
          <w:sz w:val="20"/>
          <w:szCs w:val="20"/>
        </w:rPr>
        <w:t>Instagram !</w:t>
      </w:r>
      <w:proofErr w:type="gramEnd"/>
    </w:p>
    <w:sectPr w:rsidR="004C0E26" w:rsidRPr="00C118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 w:name="Elephant">
    <w:panose1 w:val="0202090409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26"/>
    <w:rsid w:val="002B3163"/>
    <w:rsid w:val="004C02DB"/>
    <w:rsid w:val="004C0E26"/>
    <w:rsid w:val="004C5048"/>
    <w:rsid w:val="004D580C"/>
    <w:rsid w:val="0053098E"/>
    <w:rsid w:val="00723B37"/>
    <w:rsid w:val="00760360"/>
    <w:rsid w:val="007E4A6C"/>
    <w:rsid w:val="008647F0"/>
    <w:rsid w:val="0091613C"/>
    <w:rsid w:val="009E408A"/>
    <w:rsid w:val="00B377B0"/>
    <w:rsid w:val="00C1181B"/>
    <w:rsid w:val="00E934E6"/>
    <w:rsid w:val="00FB5F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F7C7"/>
  <w15:chartTrackingRefBased/>
  <w15:docId w15:val="{ED183940-FA42-4189-9BB8-3C407C80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C0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C0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C0E2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C0E2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C0E2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C0E2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C0E2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C0E2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C0E2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C0E2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C0E2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C0E2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C0E2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C0E2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C0E2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C0E2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C0E2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C0E26"/>
    <w:rPr>
      <w:rFonts w:eastAsiaTheme="majorEastAsia" w:cstheme="majorBidi"/>
      <w:color w:val="272727" w:themeColor="text1" w:themeTint="D8"/>
    </w:rPr>
  </w:style>
  <w:style w:type="paragraph" w:styleId="Titolo">
    <w:name w:val="Title"/>
    <w:basedOn w:val="Normale"/>
    <w:next w:val="Normale"/>
    <w:link w:val="TitoloCarattere"/>
    <w:uiPriority w:val="10"/>
    <w:qFormat/>
    <w:rsid w:val="004C0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C0E2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C0E2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C0E2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C0E2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C0E26"/>
    <w:rPr>
      <w:i/>
      <w:iCs/>
      <w:color w:val="404040" w:themeColor="text1" w:themeTint="BF"/>
    </w:rPr>
  </w:style>
  <w:style w:type="paragraph" w:styleId="Paragrafoelenco">
    <w:name w:val="List Paragraph"/>
    <w:basedOn w:val="Normale"/>
    <w:uiPriority w:val="34"/>
    <w:qFormat/>
    <w:rsid w:val="004C0E26"/>
    <w:pPr>
      <w:ind w:left="720"/>
      <w:contextualSpacing/>
    </w:pPr>
  </w:style>
  <w:style w:type="character" w:styleId="Enfasiintensa">
    <w:name w:val="Intense Emphasis"/>
    <w:basedOn w:val="Carpredefinitoparagrafo"/>
    <w:uiPriority w:val="21"/>
    <w:qFormat/>
    <w:rsid w:val="004C0E26"/>
    <w:rPr>
      <w:i/>
      <w:iCs/>
      <w:color w:val="0F4761" w:themeColor="accent1" w:themeShade="BF"/>
    </w:rPr>
  </w:style>
  <w:style w:type="paragraph" w:styleId="Citazioneintensa">
    <w:name w:val="Intense Quote"/>
    <w:basedOn w:val="Normale"/>
    <w:next w:val="Normale"/>
    <w:link w:val="CitazioneintensaCarattere"/>
    <w:uiPriority w:val="30"/>
    <w:qFormat/>
    <w:rsid w:val="004C0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C0E26"/>
    <w:rPr>
      <w:i/>
      <w:iCs/>
      <w:color w:val="0F4761" w:themeColor="accent1" w:themeShade="BF"/>
    </w:rPr>
  </w:style>
  <w:style w:type="character" w:styleId="Riferimentointenso">
    <w:name w:val="Intense Reference"/>
    <w:basedOn w:val="Carpredefinitoparagrafo"/>
    <w:uiPriority w:val="32"/>
    <w:qFormat/>
    <w:rsid w:val="004C0E26"/>
    <w:rPr>
      <w:b/>
      <w:bCs/>
      <w:smallCaps/>
      <w:color w:val="0F4761" w:themeColor="accent1" w:themeShade="BF"/>
      <w:spacing w:val="5"/>
    </w:rPr>
  </w:style>
  <w:style w:type="character" w:styleId="Collegamentoipertestuale">
    <w:name w:val="Hyperlink"/>
    <w:basedOn w:val="Carpredefinitoparagrafo"/>
    <w:uiPriority w:val="99"/>
    <w:unhideWhenUsed/>
    <w:rsid w:val="0091613C"/>
    <w:rPr>
      <w:color w:val="467886" w:themeColor="hyperlink"/>
      <w:u w:val="single"/>
    </w:rPr>
  </w:style>
  <w:style w:type="character" w:styleId="Menzionenonrisolta">
    <w:name w:val="Unresolved Mention"/>
    <w:basedOn w:val="Carpredefinitoparagrafo"/>
    <w:uiPriority w:val="99"/>
    <w:semiHidden/>
    <w:unhideWhenUsed/>
    <w:rsid w:val="0091613C"/>
    <w:rPr>
      <w:color w:val="605E5C"/>
      <w:shd w:val="clear" w:color="auto" w:fill="E1DFDD"/>
    </w:rPr>
  </w:style>
  <w:style w:type="paragraph" w:styleId="Nessunaspaziatura">
    <w:name w:val="No Spacing"/>
    <w:uiPriority w:val="1"/>
    <w:qFormat/>
    <w:rsid w:val="00530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rescotravel.it" TargetMode="Externa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474</Words>
  <Characters>2704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Fratelli Alterini</dc:creator>
  <cp:keywords/>
  <dc:description/>
  <cp:lastModifiedBy>Paolo Bracaglia</cp:lastModifiedBy>
  <cp:revision>7</cp:revision>
  <cp:lastPrinted>2025-09-06T07:56:00Z</cp:lastPrinted>
  <dcterms:created xsi:type="dcterms:W3CDTF">2025-08-29T12:46:00Z</dcterms:created>
  <dcterms:modified xsi:type="dcterms:W3CDTF">2025-10-31T14:31:00Z</dcterms:modified>
</cp:coreProperties>
</file>